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5B" w:rsidRPr="007D1016" w:rsidRDefault="0091365B" w:rsidP="007D1016">
      <w:pPr>
        <w:pStyle w:val="a3"/>
        <w:widowControl/>
        <w:shd w:val="clear" w:color="auto" w:fill="FFFFFF"/>
        <w:spacing w:beforeAutospacing="0" w:afterAutospacing="0"/>
        <w:jc w:val="center"/>
        <w:rPr>
          <w:sz w:val="36"/>
          <w:szCs w:val="36"/>
        </w:rPr>
      </w:pPr>
      <w:r w:rsidRPr="00D1050E">
        <w:rPr>
          <w:rFonts w:asciiTheme="majorEastAsia" w:eastAsiaTheme="majorEastAsia" w:hAnsiTheme="majorEastAsia" w:cstheme="majorEastAsia" w:hint="eastAsia"/>
          <w:b/>
          <w:bCs/>
          <w:color w:val="000000"/>
          <w:sz w:val="36"/>
          <w:szCs w:val="36"/>
          <w:shd w:val="clear" w:color="auto" w:fill="FFFFFF"/>
        </w:rPr>
        <w:t>地理与资源科学学院2019级按类招生学生专业分流成绩计算</w:t>
      </w:r>
      <w:r w:rsidR="00F2716C" w:rsidRPr="00D1050E">
        <w:rPr>
          <w:rFonts w:asciiTheme="majorEastAsia" w:eastAsiaTheme="majorEastAsia" w:hAnsiTheme="majorEastAsia" w:cstheme="majorEastAsia" w:hint="eastAsia"/>
          <w:b/>
          <w:bCs/>
          <w:color w:val="000000"/>
          <w:sz w:val="36"/>
          <w:szCs w:val="36"/>
          <w:shd w:val="clear" w:color="auto" w:fill="FFFFFF"/>
        </w:rPr>
        <w:t>方案</w:t>
      </w:r>
    </w:p>
    <w:p w:rsidR="0091365B" w:rsidRPr="00D1050E" w:rsidRDefault="0091365B" w:rsidP="0091365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1050E">
        <w:rPr>
          <w:rFonts w:ascii="仿宋" w:eastAsia="仿宋" w:hAnsi="仿宋" w:hint="eastAsia"/>
          <w:sz w:val="28"/>
          <w:szCs w:val="28"/>
        </w:rPr>
        <w:t>2019级按类招生学生专业分流成绩计算依据“地理与资源科学学院关于开展2019</w:t>
      </w:r>
      <w:r w:rsidR="003B3BBF">
        <w:rPr>
          <w:rFonts w:ascii="仿宋" w:eastAsia="仿宋" w:hAnsi="仿宋" w:hint="eastAsia"/>
          <w:sz w:val="28"/>
          <w:szCs w:val="28"/>
        </w:rPr>
        <w:t>级按类招生学生专业分流工作</w:t>
      </w:r>
      <w:r w:rsidR="008341C7">
        <w:rPr>
          <w:rFonts w:ascii="仿宋" w:eastAsia="仿宋" w:hAnsi="仿宋" w:hint="eastAsia"/>
          <w:sz w:val="28"/>
          <w:szCs w:val="28"/>
        </w:rPr>
        <w:t>的通知</w:t>
      </w:r>
      <w:r w:rsidRPr="00D1050E">
        <w:rPr>
          <w:rFonts w:ascii="仿宋" w:eastAsia="仿宋" w:hAnsi="仿宋" w:hint="eastAsia"/>
          <w:sz w:val="28"/>
          <w:szCs w:val="28"/>
        </w:rPr>
        <w:t>”进行。</w:t>
      </w:r>
      <w:r w:rsidR="00D24869" w:rsidRPr="00D1050E">
        <w:rPr>
          <w:rFonts w:ascii="仿宋" w:eastAsia="仿宋" w:hAnsi="仿宋" w:hint="eastAsia"/>
          <w:sz w:val="28"/>
          <w:szCs w:val="28"/>
        </w:rPr>
        <w:t>就</w:t>
      </w:r>
      <w:r w:rsidRPr="00D1050E">
        <w:rPr>
          <w:rFonts w:ascii="仿宋" w:eastAsia="仿宋" w:hAnsi="仿宋" w:hint="eastAsia"/>
          <w:sz w:val="28"/>
          <w:szCs w:val="28"/>
        </w:rPr>
        <w:t>疫情等带来的具体</w:t>
      </w:r>
      <w:r w:rsidR="00D24869" w:rsidRPr="00D1050E">
        <w:rPr>
          <w:rFonts w:ascii="仿宋" w:eastAsia="仿宋" w:hAnsi="仿宋" w:hint="eastAsia"/>
          <w:sz w:val="28"/>
          <w:szCs w:val="28"/>
        </w:rPr>
        <w:t>情况说明如下：</w:t>
      </w:r>
    </w:p>
    <w:p w:rsidR="00D24869" w:rsidRPr="00D1050E" w:rsidRDefault="00926EF2" w:rsidP="00D24869">
      <w:pPr>
        <w:pStyle w:val="a4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D1050E">
        <w:rPr>
          <w:rFonts w:ascii="仿宋" w:eastAsia="仿宋" w:hAnsi="仿宋" w:hint="eastAsia"/>
          <w:sz w:val="28"/>
          <w:szCs w:val="28"/>
        </w:rPr>
        <w:t>计算</w:t>
      </w:r>
      <w:r w:rsidR="00A0733E" w:rsidRPr="00D1050E">
        <w:rPr>
          <w:rFonts w:ascii="仿宋" w:eastAsia="仿宋" w:hAnsi="仿宋" w:hint="eastAsia"/>
          <w:sz w:val="28"/>
          <w:szCs w:val="28"/>
        </w:rPr>
        <w:t>分数</w:t>
      </w:r>
      <w:r w:rsidR="00D24869" w:rsidRPr="00D1050E">
        <w:rPr>
          <w:rFonts w:ascii="仿宋" w:eastAsia="仿宋" w:hAnsi="仿宋" w:hint="eastAsia"/>
          <w:sz w:val="28"/>
          <w:szCs w:val="28"/>
        </w:rPr>
        <w:t>指</w:t>
      </w:r>
      <w:r w:rsidR="003B3BBF" w:rsidRPr="003B3BBF">
        <w:rPr>
          <w:rFonts w:ascii="仿宋" w:eastAsia="仿宋" w:hAnsi="仿宋" w:hint="eastAsia"/>
          <w:sz w:val="28"/>
          <w:szCs w:val="28"/>
        </w:rPr>
        <w:t>学生前两学期所修主要必修课程按学分数加权计算学业成绩</w:t>
      </w:r>
      <w:r w:rsidR="00D24869" w:rsidRPr="00D1050E">
        <w:rPr>
          <w:rFonts w:ascii="仿宋" w:eastAsia="仿宋" w:hAnsi="仿宋" w:hint="eastAsia"/>
          <w:sz w:val="28"/>
          <w:szCs w:val="28"/>
        </w:rPr>
        <w:t>；</w:t>
      </w:r>
    </w:p>
    <w:p w:rsidR="00D24869" w:rsidRPr="00D1050E" w:rsidRDefault="00D24869" w:rsidP="00D24869">
      <w:pPr>
        <w:pStyle w:val="a4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D1050E">
        <w:rPr>
          <w:rFonts w:ascii="仿宋" w:eastAsia="仿宋" w:hAnsi="仿宋" w:hint="eastAsia"/>
          <w:sz w:val="28"/>
          <w:szCs w:val="28"/>
        </w:rPr>
        <w:t>因公共课考试成绩在系统中提交时间限制，9月4日按当时已有成绩进行预分流</w:t>
      </w:r>
      <w:r w:rsidR="00926EF2" w:rsidRPr="00D1050E">
        <w:rPr>
          <w:rFonts w:ascii="仿宋" w:eastAsia="仿宋" w:hAnsi="仿宋" w:hint="eastAsia"/>
          <w:sz w:val="28"/>
          <w:szCs w:val="28"/>
        </w:rPr>
        <w:t>并公示</w:t>
      </w:r>
      <w:r w:rsidR="00CF1E21" w:rsidRPr="00D1050E">
        <w:rPr>
          <w:rFonts w:ascii="仿宋" w:eastAsia="仿宋" w:hAnsi="仿宋" w:hint="eastAsia"/>
          <w:sz w:val="28"/>
          <w:szCs w:val="28"/>
        </w:rPr>
        <w:t>预分流</w:t>
      </w:r>
      <w:r w:rsidR="00926EF2" w:rsidRPr="00D1050E">
        <w:rPr>
          <w:rFonts w:ascii="仿宋" w:eastAsia="仿宋" w:hAnsi="仿宋" w:hint="eastAsia"/>
          <w:sz w:val="28"/>
          <w:szCs w:val="28"/>
        </w:rPr>
        <w:t>结果，</w:t>
      </w:r>
      <w:r w:rsidRPr="00D1050E">
        <w:rPr>
          <w:rFonts w:ascii="仿宋" w:eastAsia="仿宋" w:hAnsi="仿宋" w:hint="eastAsia"/>
          <w:sz w:val="28"/>
          <w:szCs w:val="28"/>
        </w:rPr>
        <w:t>学生在第3周（9月7-</w:t>
      </w:r>
      <w:r w:rsidRPr="00D1050E">
        <w:rPr>
          <w:rFonts w:ascii="仿宋" w:eastAsia="仿宋" w:hAnsi="仿宋"/>
          <w:sz w:val="28"/>
          <w:szCs w:val="28"/>
        </w:rPr>
        <w:t>11日</w:t>
      </w:r>
      <w:r w:rsidRPr="00D1050E">
        <w:rPr>
          <w:rFonts w:ascii="仿宋" w:eastAsia="仿宋" w:hAnsi="仿宋" w:hint="eastAsia"/>
          <w:sz w:val="28"/>
          <w:szCs w:val="28"/>
        </w:rPr>
        <w:t>）按编入班级进行课程学习；9月1</w:t>
      </w:r>
      <w:r w:rsidRPr="00D1050E">
        <w:rPr>
          <w:rFonts w:ascii="仿宋" w:eastAsia="仿宋" w:hAnsi="仿宋"/>
          <w:sz w:val="28"/>
          <w:szCs w:val="28"/>
        </w:rPr>
        <w:t>2日依据</w:t>
      </w:r>
      <w:r w:rsidR="00BF7B53" w:rsidRPr="00D1050E">
        <w:rPr>
          <w:rFonts w:ascii="仿宋" w:eastAsia="仿宋" w:hAnsi="仿宋"/>
          <w:sz w:val="28"/>
          <w:szCs w:val="28"/>
        </w:rPr>
        <w:t>全部</w:t>
      </w:r>
      <w:r w:rsidR="00926EF2" w:rsidRPr="00D1050E">
        <w:rPr>
          <w:rFonts w:ascii="仿宋" w:eastAsia="仿宋" w:hAnsi="仿宋"/>
          <w:sz w:val="28"/>
          <w:szCs w:val="28"/>
        </w:rPr>
        <w:t>成绩进行分流编班</w:t>
      </w:r>
      <w:r w:rsidR="00CF1E21" w:rsidRPr="00D1050E">
        <w:rPr>
          <w:rFonts w:ascii="仿宋" w:eastAsia="仿宋" w:hAnsi="仿宋"/>
          <w:sz w:val="28"/>
          <w:szCs w:val="28"/>
        </w:rPr>
        <w:t>并公示</w:t>
      </w:r>
      <w:r w:rsidR="00926EF2" w:rsidRPr="00D1050E">
        <w:rPr>
          <w:rFonts w:ascii="仿宋" w:eastAsia="仿宋" w:hAnsi="仿宋"/>
          <w:sz w:val="28"/>
          <w:szCs w:val="28"/>
        </w:rPr>
        <w:t>，</w:t>
      </w:r>
      <w:r w:rsidR="00926EF2" w:rsidRPr="00D1050E">
        <w:rPr>
          <w:rFonts w:ascii="仿宋" w:eastAsia="仿宋" w:hAnsi="仿宋" w:hint="eastAsia"/>
          <w:sz w:val="28"/>
          <w:szCs w:val="28"/>
        </w:rPr>
        <w:t>第4周起学生按最后编班</w:t>
      </w:r>
      <w:r w:rsidR="00F2716C" w:rsidRPr="00D1050E">
        <w:rPr>
          <w:rFonts w:ascii="仿宋" w:eastAsia="仿宋" w:hAnsi="仿宋" w:hint="eastAsia"/>
          <w:sz w:val="28"/>
          <w:szCs w:val="28"/>
        </w:rPr>
        <w:t>信息</w:t>
      </w:r>
      <w:r w:rsidR="00926EF2" w:rsidRPr="00D1050E">
        <w:rPr>
          <w:rFonts w:ascii="仿宋" w:eastAsia="仿宋" w:hAnsi="仿宋" w:hint="eastAsia"/>
          <w:sz w:val="28"/>
          <w:szCs w:val="28"/>
        </w:rPr>
        <w:t>进行课程学习</w:t>
      </w:r>
      <w:r w:rsidR="00D1050E" w:rsidRPr="00D1050E">
        <w:rPr>
          <w:rFonts w:ascii="仿宋" w:eastAsia="仿宋" w:hAnsi="仿宋" w:hint="eastAsia"/>
          <w:sz w:val="28"/>
          <w:szCs w:val="28"/>
        </w:rPr>
        <w:t>。若9月4日</w:t>
      </w:r>
      <w:r w:rsidR="00D1050E">
        <w:rPr>
          <w:rFonts w:ascii="仿宋" w:eastAsia="仿宋" w:hAnsi="仿宋" w:hint="eastAsia"/>
          <w:sz w:val="28"/>
          <w:szCs w:val="28"/>
        </w:rPr>
        <w:t>公共课成绩全部提交，则直接</w:t>
      </w:r>
      <w:r w:rsidR="00D1050E" w:rsidRPr="00D1050E">
        <w:rPr>
          <w:rFonts w:ascii="仿宋" w:eastAsia="仿宋" w:hAnsi="仿宋" w:hint="eastAsia"/>
          <w:sz w:val="28"/>
          <w:szCs w:val="28"/>
        </w:rPr>
        <w:t>按</w:t>
      </w:r>
      <w:r w:rsidR="00D1050E">
        <w:rPr>
          <w:rFonts w:ascii="仿宋" w:eastAsia="仿宋" w:hAnsi="仿宋" w:hint="eastAsia"/>
          <w:sz w:val="28"/>
          <w:szCs w:val="28"/>
        </w:rPr>
        <w:t>系统所有</w:t>
      </w:r>
      <w:r w:rsidR="00D1050E" w:rsidRPr="00D1050E">
        <w:rPr>
          <w:rFonts w:ascii="仿宋" w:eastAsia="仿宋" w:hAnsi="仿宋" w:hint="eastAsia"/>
          <w:sz w:val="28"/>
          <w:szCs w:val="28"/>
        </w:rPr>
        <w:t>成绩进行分流并公示</w:t>
      </w:r>
      <w:r w:rsidR="00D1050E">
        <w:rPr>
          <w:rFonts w:ascii="仿宋" w:eastAsia="仿宋" w:hAnsi="仿宋" w:hint="eastAsia"/>
          <w:sz w:val="28"/>
          <w:szCs w:val="28"/>
        </w:rPr>
        <w:t>，</w:t>
      </w:r>
      <w:r w:rsidR="004C53E9" w:rsidRPr="00D1050E">
        <w:rPr>
          <w:rFonts w:ascii="仿宋" w:eastAsia="仿宋" w:hAnsi="仿宋" w:hint="eastAsia"/>
          <w:sz w:val="28"/>
          <w:szCs w:val="28"/>
        </w:rPr>
        <w:t>学生</w:t>
      </w:r>
      <w:r w:rsidR="004C53E9">
        <w:rPr>
          <w:rFonts w:ascii="仿宋" w:eastAsia="仿宋" w:hAnsi="仿宋" w:hint="eastAsia"/>
          <w:sz w:val="28"/>
          <w:szCs w:val="28"/>
        </w:rPr>
        <w:t>从</w:t>
      </w:r>
      <w:r w:rsidR="004C53E9" w:rsidRPr="00D1050E">
        <w:rPr>
          <w:rFonts w:ascii="仿宋" w:eastAsia="仿宋" w:hAnsi="仿宋" w:hint="eastAsia"/>
          <w:sz w:val="28"/>
          <w:szCs w:val="28"/>
        </w:rPr>
        <w:t>第3周</w:t>
      </w:r>
      <w:r w:rsidR="004C53E9">
        <w:rPr>
          <w:rFonts w:ascii="仿宋" w:eastAsia="仿宋" w:hAnsi="仿宋" w:hint="eastAsia"/>
          <w:sz w:val="28"/>
          <w:szCs w:val="28"/>
        </w:rPr>
        <w:t>起</w:t>
      </w:r>
      <w:r w:rsidR="004C53E9" w:rsidRPr="00D1050E">
        <w:rPr>
          <w:rFonts w:ascii="仿宋" w:eastAsia="仿宋" w:hAnsi="仿宋" w:hint="eastAsia"/>
          <w:sz w:val="28"/>
          <w:szCs w:val="28"/>
        </w:rPr>
        <w:t>按编班进行学习；</w:t>
      </w:r>
    </w:p>
    <w:p w:rsidR="00926EF2" w:rsidRPr="00D1050E" w:rsidRDefault="00F2716C" w:rsidP="00D24869">
      <w:pPr>
        <w:pStyle w:val="a4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D1050E">
        <w:rPr>
          <w:rFonts w:ascii="仿宋" w:eastAsia="仿宋" w:hAnsi="仿宋"/>
          <w:sz w:val="28"/>
          <w:szCs w:val="28"/>
        </w:rPr>
        <w:t>转入本院学生成绩按系统中各学期成绩综合计算；其它因正当理由未能参与部分课程考试的，按</w:t>
      </w:r>
      <w:r w:rsidRPr="00D1050E">
        <w:rPr>
          <w:rFonts w:ascii="仿宋" w:eastAsia="仿宋" w:hAnsi="仿宋" w:hint="eastAsia"/>
          <w:sz w:val="28"/>
          <w:szCs w:val="28"/>
        </w:rPr>
        <w:t>计算成绩时系统中</w:t>
      </w:r>
      <w:r w:rsidR="00BF7B53" w:rsidRPr="00D1050E">
        <w:rPr>
          <w:rFonts w:ascii="仿宋" w:eastAsia="仿宋" w:hAnsi="仿宋" w:hint="eastAsia"/>
          <w:sz w:val="28"/>
          <w:szCs w:val="28"/>
        </w:rPr>
        <w:t>现有</w:t>
      </w:r>
      <w:r w:rsidRPr="00D1050E">
        <w:rPr>
          <w:rFonts w:ascii="仿宋" w:eastAsia="仿宋" w:hAnsi="仿宋" w:hint="eastAsia"/>
          <w:sz w:val="28"/>
          <w:szCs w:val="28"/>
        </w:rPr>
        <w:t>分数进行计算；</w:t>
      </w:r>
    </w:p>
    <w:p w:rsidR="00F2716C" w:rsidRPr="00D1050E" w:rsidRDefault="00F2716C" w:rsidP="00D24869">
      <w:pPr>
        <w:pStyle w:val="a4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D1050E">
        <w:rPr>
          <w:rFonts w:ascii="仿宋" w:eastAsia="仿宋" w:hAnsi="仿宋"/>
          <w:sz w:val="28"/>
          <w:szCs w:val="28"/>
        </w:rPr>
        <w:t>各专业人数依据学校通知</w:t>
      </w:r>
      <w:r w:rsidR="00144FC2">
        <w:rPr>
          <w:rFonts w:ascii="仿宋" w:eastAsia="仿宋" w:hAnsi="仿宋"/>
          <w:sz w:val="28"/>
          <w:szCs w:val="28"/>
        </w:rPr>
        <w:t>，</w:t>
      </w:r>
      <w:r w:rsidR="00DD601C" w:rsidRPr="00D1050E">
        <w:rPr>
          <w:rFonts w:ascii="仿宋" w:eastAsia="仿宋" w:hAnsi="仿宋"/>
          <w:sz w:val="28"/>
          <w:szCs w:val="28"/>
        </w:rPr>
        <w:t>按第一志愿</w:t>
      </w:r>
      <w:r w:rsidR="00144FC2">
        <w:rPr>
          <w:rFonts w:ascii="仿宋" w:eastAsia="仿宋" w:hAnsi="仿宋"/>
          <w:sz w:val="28"/>
          <w:szCs w:val="28"/>
        </w:rPr>
        <w:t>和成绩从高到低的顺序</w:t>
      </w:r>
      <w:bookmarkStart w:id="0" w:name="_GoBack"/>
      <w:bookmarkEnd w:id="0"/>
      <w:r w:rsidR="00144FC2">
        <w:rPr>
          <w:rFonts w:ascii="仿宋" w:eastAsia="仿宋" w:hAnsi="仿宋"/>
          <w:sz w:val="28"/>
          <w:szCs w:val="28"/>
        </w:rPr>
        <w:t>排名</w:t>
      </w:r>
      <w:r w:rsidR="00DD601C" w:rsidRPr="00D1050E">
        <w:rPr>
          <w:rFonts w:ascii="仿宋" w:eastAsia="仿宋" w:hAnsi="仿宋"/>
          <w:sz w:val="28"/>
          <w:szCs w:val="28"/>
        </w:rPr>
        <w:t>录满（地理科学</w:t>
      </w:r>
      <w:r w:rsidR="00DD601C" w:rsidRPr="00D1050E">
        <w:rPr>
          <w:rFonts w:ascii="仿宋" w:eastAsia="仿宋" w:hAnsi="仿宋" w:hint="eastAsia"/>
          <w:sz w:val="28"/>
          <w:szCs w:val="28"/>
        </w:rPr>
        <w:t>1</w:t>
      </w:r>
      <w:r w:rsidR="00DD601C" w:rsidRPr="00D1050E">
        <w:rPr>
          <w:rFonts w:ascii="仿宋" w:eastAsia="仿宋" w:hAnsi="仿宋"/>
          <w:sz w:val="28"/>
          <w:szCs w:val="28"/>
        </w:rPr>
        <w:t>30人，自然地理与资源环境</w:t>
      </w:r>
      <w:r w:rsidR="00DD601C" w:rsidRPr="00D1050E">
        <w:rPr>
          <w:rFonts w:ascii="仿宋" w:eastAsia="仿宋" w:hAnsi="仿宋" w:hint="eastAsia"/>
          <w:sz w:val="28"/>
          <w:szCs w:val="28"/>
        </w:rPr>
        <w:t>3</w:t>
      </w:r>
      <w:r w:rsidR="00DD601C" w:rsidRPr="00D1050E">
        <w:rPr>
          <w:rFonts w:ascii="仿宋" w:eastAsia="仿宋" w:hAnsi="仿宋"/>
          <w:sz w:val="28"/>
          <w:szCs w:val="28"/>
        </w:rPr>
        <w:t>0人，人文地理与城乡规划</w:t>
      </w:r>
      <w:r w:rsidR="00DD601C" w:rsidRPr="00D1050E">
        <w:rPr>
          <w:rFonts w:ascii="仿宋" w:eastAsia="仿宋" w:hAnsi="仿宋" w:hint="eastAsia"/>
          <w:sz w:val="28"/>
          <w:szCs w:val="28"/>
        </w:rPr>
        <w:t>8</w:t>
      </w:r>
      <w:r w:rsidR="00DD601C" w:rsidRPr="00D1050E">
        <w:rPr>
          <w:rFonts w:ascii="仿宋" w:eastAsia="仿宋" w:hAnsi="仿宋"/>
          <w:sz w:val="28"/>
          <w:szCs w:val="28"/>
        </w:rPr>
        <w:t>0人，地理信息科学</w:t>
      </w:r>
      <w:r w:rsidR="00DD601C" w:rsidRPr="00D1050E">
        <w:rPr>
          <w:rFonts w:ascii="仿宋" w:eastAsia="仿宋" w:hAnsi="仿宋" w:hint="eastAsia"/>
          <w:sz w:val="28"/>
          <w:szCs w:val="28"/>
        </w:rPr>
        <w:t>5</w:t>
      </w:r>
      <w:r w:rsidR="00DD601C" w:rsidRPr="00D1050E">
        <w:rPr>
          <w:rFonts w:ascii="仿宋" w:eastAsia="仿宋" w:hAnsi="仿宋"/>
          <w:sz w:val="28"/>
          <w:szCs w:val="28"/>
        </w:rPr>
        <w:t>0人）</w:t>
      </w:r>
      <w:r w:rsidRPr="00D1050E">
        <w:rPr>
          <w:rFonts w:ascii="仿宋" w:eastAsia="仿宋" w:hAnsi="仿宋"/>
          <w:sz w:val="28"/>
          <w:szCs w:val="28"/>
        </w:rPr>
        <w:t>；</w:t>
      </w:r>
    </w:p>
    <w:p w:rsidR="00F2716C" w:rsidRPr="00D1050E" w:rsidRDefault="00F2716C" w:rsidP="00F2716C">
      <w:pPr>
        <w:pStyle w:val="a4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D1050E">
        <w:rPr>
          <w:rFonts w:ascii="仿宋" w:eastAsia="仿宋" w:hAnsi="仿宋"/>
          <w:sz w:val="28"/>
          <w:szCs w:val="28"/>
        </w:rPr>
        <w:t>本方案的解释归地理学院“</w:t>
      </w:r>
      <w:r w:rsidRPr="00D1050E">
        <w:rPr>
          <w:rFonts w:ascii="仿宋" w:eastAsia="仿宋" w:hAnsi="仿宋" w:hint="eastAsia"/>
          <w:sz w:val="28"/>
          <w:szCs w:val="28"/>
        </w:rPr>
        <w:t>按类招生学生专业分流工作组”。</w:t>
      </w:r>
    </w:p>
    <w:p w:rsidR="00F2716C" w:rsidRPr="003B3BBF" w:rsidRDefault="00F2716C" w:rsidP="00F2716C">
      <w:pPr>
        <w:pStyle w:val="a4"/>
        <w:wordWrap w:val="0"/>
        <w:ind w:left="960" w:firstLineChars="0" w:firstLine="0"/>
        <w:jc w:val="right"/>
        <w:rPr>
          <w:rFonts w:ascii="仿宋" w:eastAsia="仿宋" w:hAnsi="仿宋"/>
          <w:sz w:val="24"/>
          <w:szCs w:val="24"/>
        </w:rPr>
      </w:pPr>
      <w:r w:rsidRPr="003B3BBF">
        <w:rPr>
          <w:rFonts w:ascii="仿宋" w:eastAsia="仿宋" w:hAnsi="仿宋"/>
          <w:sz w:val="24"/>
          <w:szCs w:val="24"/>
        </w:rPr>
        <w:t>地理与资源科学学院</w:t>
      </w:r>
    </w:p>
    <w:p w:rsidR="00F2716C" w:rsidRPr="003B3BBF" w:rsidRDefault="00611556" w:rsidP="00611556">
      <w:pPr>
        <w:pStyle w:val="a4"/>
        <w:wordWrap w:val="0"/>
        <w:ind w:left="960" w:firstLineChars="0" w:firstLine="0"/>
        <w:jc w:val="right"/>
        <w:rPr>
          <w:rFonts w:ascii="仿宋" w:eastAsia="仿宋" w:hAnsi="仿宋"/>
          <w:sz w:val="24"/>
          <w:szCs w:val="24"/>
        </w:rPr>
      </w:pPr>
      <w:r w:rsidRPr="003B3BBF">
        <w:rPr>
          <w:rFonts w:ascii="仿宋" w:eastAsia="仿宋" w:hAnsi="仿宋"/>
          <w:sz w:val="24"/>
          <w:szCs w:val="24"/>
        </w:rPr>
        <w:t>2020年</w:t>
      </w:r>
      <w:r w:rsidR="008341C7">
        <w:rPr>
          <w:rFonts w:ascii="仿宋" w:eastAsia="仿宋" w:hAnsi="仿宋" w:hint="eastAsia"/>
          <w:sz w:val="24"/>
          <w:szCs w:val="24"/>
        </w:rPr>
        <w:t>9</w:t>
      </w:r>
      <w:r w:rsidRPr="003B3BBF">
        <w:rPr>
          <w:rFonts w:ascii="仿宋" w:eastAsia="仿宋" w:hAnsi="仿宋"/>
          <w:sz w:val="24"/>
          <w:szCs w:val="24"/>
        </w:rPr>
        <w:t>月</w:t>
      </w:r>
      <w:r w:rsidR="008341C7">
        <w:rPr>
          <w:rFonts w:ascii="仿宋" w:eastAsia="仿宋" w:hAnsi="仿宋" w:hint="eastAsia"/>
          <w:sz w:val="24"/>
          <w:szCs w:val="24"/>
        </w:rPr>
        <w:t>7</w:t>
      </w:r>
      <w:r w:rsidRPr="003B3BBF">
        <w:rPr>
          <w:rFonts w:ascii="仿宋" w:eastAsia="仿宋" w:hAnsi="仿宋"/>
          <w:sz w:val="24"/>
          <w:szCs w:val="24"/>
        </w:rPr>
        <w:t>日</w:t>
      </w:r>
    </w:p>
    <w:sectPr w:rsidR="00F2716C" w:rsidRPr="003B3BBF" w:rsidSect="00272D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DAE" w:rsidRDefault="00D34DAE" w:rsidP="007C2943">
      <w:r>
        <w:separator/>
      </w:r>
    </w:p>
  </w:endnote>
  <w:endnote w:type="continuationSeparator" w:id="1">
    <w:p w:rsidR="00D34DAE" w:rsidRDefault="00D34DAE" w:rsidP="007C2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DAE" w:rsidRDefault="00D34DAE" w:rsidP="007C2943">
      <w:r>
        <w:separator/>
      </w:r>
    </w:p>
  </w:footnote>
  <w:footnote w:type="continuationSeparator" w:id="1">
    <w:p w:rsidR="00D34DAE" w:rsidRDefault="00D34DAE" w:rsidP="007C29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609E2"/>
    <w:multiLevelType w:val="hybridMultilevel"/>
    <w:tmpl w:val="DEDC1E04"/>
    <w:lvl w:ilvl="0" w:tplc="A8847D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069"/>
    <w:rsid w:val="00144FC2"/>
    <w:rsid w:val="00272D47"/>
    <w:rsid w:val="00350416"/>
    <w:rsid w:val="00370069"/>
    <w:rsid w:val="003B3BBF"/>
    <w:rsid w:val="004C53E9"/>
    <w:rsid w:val="00611556"/>
    <w:rsid w:val="00672C01"/>
    <w:rsid w:val="007C2943"/>
    <w:rsid w:val="007D1016"/>
    <w:rsid w:val="008341C7"/>
    <w:rsid w:val="00897EAC"/>
    <w:rsid w:val="008B3BBF"/>
    <w:rsid w:val="0091365B"/>
    <w:rsid w:val="00926EF2"/>
    <w:rsid w:val="00933F66"/>
    <w:rsid w:val="00A0733E"/>
    <w:rsid w:val="00BA544A"/>
    <w:rsid w:val="00BF7B53"/>
    <w:rsid w:val="00CC55C9"/>
    <w:rsid w:val="00CE469C"/>
    <w:rsid w:val="00CF1E21"/>
    <w:rsid w:val="00D1050E"/>
    <w:rsid w:val="00D24869"/>
    <w:rsid w:val="00D34DAE"/>
    <w:rsid w:val="00DD601C"/>
    <w:rsid w:val="00E25267"/>
    <w:rsid w:val="00E9405F"/>
    <w:rsid w:val="00EE5451"/>
    <w:rsid w:val="00F2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1365B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D2486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C2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C294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C2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C29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Lenovo</cp:lastModifiedBy>
  <cp:revision>2</cp:revision>
  <cp:lastPrinted>2020-09-07T04:13:00Z</cp:lastPrinted>
  <dcterms:created xsi:type="dcterms:W3CDTF">2020-09-07T04:15:00Z</dcterms:created>
  <dcterms:modified xsi:type="dcterms:W3CDTF">2020-09-07T04:15:00Z</dcterms:modified>
</cp:coreProperties>
</file>